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1"/>
        <w:gridCol w:w="4208"/>
        <w:gridCol w:w="2614"/>
        <w:gridCol w:w="2572"/>
        <w:gridCol w:w="2681"/>
      </w:tblGrid>
      <w:tr w:rsidR="00C93B52" w:rsidTr="00C93B52">
        <w:tc>
          <w:tcPr>
            <w:tcW w:w="14616" w:type="dxa"/>
            <w:gridSpan w:val="5"/>
            <w:shd w:val="clear" w:color="auto" w:fill="C4BC96" w:themeFill="background2" w:themeFillShade="BF"/>
          </w:tcPr>
          <w:p w:rsidR="00C93B52" w:rsidRPr="00C93B52" w:rsidRDefault="00855BA3" w:rsidP="00C93B52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color w:val="FFFFFF" w:themeColor="background1"/>
                <w:sz w:val="40"/>
                <w:szCs w:val="40"/>
              </w:rPr>
              <w:t xml:space="preserve"> MCPS HS Administration PLC</w:t>
            </w:r>
            <w:r w:rsidR="00083310">
              <w:rPr>
                <w:b/>
                <w:color w:val="FFFFFF" w:themeColor="background1"/>
                <w:sz w:val="40"/>
                <w:szCs w:val="40"/>
              </w:rPr>
              <w:t xml:space="preserve"> </w:t>
            </w:r>
            <w:r w:rsidR="00C93B52" w:rsidRPr="00C93B52">
              <w:rPr>
                <w:b/>
                <w:color w:val="FFFFFF" w:themeColor="background1"/>
                <w:sz w:val="40"/>
                <w:szCs w:val="40"/>
              </w:rPr>
              <w:t>SMART Goal Worksheet</w:t>
            </w: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C93B52" w:rsidRPr="00C93B52" w:rsidRDefault="0008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Department</w:t>
            </w:r>
            <w:r w:rsidR="00C93B52" w:rsidRPr="00C93B52">
              <w:rPr>
                <w:sz w:val="28"/>
                <w:szCs w:val="28"/>
              </w:rPr>
              <w:t xml:space="preserve">: </w:t>
            </w:r>
            <w:r w:rsidR="00C93B52">
              <w:rPr>
                <w:sz w:val="28"/>
                <w:szCs w:val="28"/>
              </w:rPr>
              <w:t xml:space="preserve">   </w:t>
            </w:r>
            <w:r w:rsidR="00D75833">
              <w:rPr>
                <w:sz w:val="28"/>
                <w:szCs w:val="28"/>
              </w:rPr>
              <w:t>High School Administration</w:t>
            </w:r>
            <w:r w:rsidR="00CF1D23">
              <w:rPr>
                <w:sz w:val="28"/>
                <w:szCs w:val="28"/>
              </w:rPr>
              <w:t xml:space="preserve"> Teams</w:t>
            </w:r>
            <w:r w:rsidR="00C93B52">
              <w:rPr>
                <w:sz w:val="28"/>
                <w:szCs w:val="28"/>
              </w:rPr>
              <w:t xml:space="preserve">                                                       </w:t>
            </w:r>
          </w:p>
          <w:p w:rsidR="00C93B52" w:rsidRPr="00C93B52" w:rsidRDefault="00C93B52">
            <w:pPr>
              <w:rPr>
                <w:sz w:val="28"/>
                <w:szCs w:val="28"/>
              </w:rPr>
            </w:pP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C93B52" w:rsidRPr="00C93B52" w:rsidRDefault="00C93B52">
            <w:pPr>
              <w:rPr>
                <w:sz w:val="28"/>
                <w:szCs w:val="28"/>
              </w:rPr>
            </w:pPr>
            <w:r w:rsidRPr="00C93B52">
              <w:rPr>
                <w:sz w:val="28"/>
                <w:szCs w:val="28"/>
              </w:rPr>
              <w:t>Team Members:</w:t>
            </w:r>
            <w:r w:rsidR="00CF1D23">
              <w:rPr>
                <w:sz w:val="28"/>
                <w:szCs w:val="28"/>
              </w:rPr>
              <w:t xml:space="preserve"> Lisa Hendrix, Natalie Jaeger, Ted Fuller, Jane Bennett, Kathleen Pecora, Lynn Farmer, Libby Oliver, Brian Fortmann, Margo Duneman, Jennifer Courtney, Matt Clausen, Hallie Koppang, Dane Oliver, Vincent </w:t>
            </w:r>
            <w:proofErr w:type="spellStart"/>
            <w:r w:rsidR="00CF1D23">
              <w:rPr>
                <w:sz w:val="28"/>
                <w:szCs w:val="28"/>
              </w:rPr>
              <w:t>Giamona</w:t>
            </w:r>
            <w:proofErr w:type="spellEnd"/>
          </w:p>
          <w:p w:rsidR="00C93B52" w:rsidRPr="00C93B52" w:rsidRDefault="00C93B52">
            <w:pPr>
              <w:rPr>
                <w:sz w:val="28"/>
                <w:szCs w:val="28"/>
              </w:rPr>
            </w:pP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C93B52" w:rsidRPr="00C93B52" w:rsidRDefault="00C93B52">
            <w:pPr>
              <w:rPr>
                <w:sz w:val="28"/>
                <w:szCs w:val="28"/>
              </w:rPr>
            </w:pPr>
            <w:r w:rsidRPr="00C93B52">
              <w:rPr>
                <w:sz w:val="28"/>
                <w:szCs w:val="28"/>
              </w:rPr>
              <w:t>District Goal</w:t>
            </w:r>
            <w:r w:rsidR="00EB386A">
              <w:rPr>
                <w:sz w:val="28"/>
                <w:szCs w:val="28"/>
              </w:rPr>
              <w:t xml:space="preserve">: </w:t>
            </w:r>
            <w:r w:rsidR="00281B3E">
              <w:rPr>
                <w:sz w:val="28"/>
                <w:szCs w:val="28"/>
              </w:rPr>
              <w:t xml:space="preserve">#1 </w:t>
            </w:r>
            <w:r w:rsidR="003C2625">
              <w:rPr>
                <w:sz w:val="28"/>
                <w:szCs w:val="28"/>
              </w:rPr>
              <w:t>Achievement and graduation for all students, regardless of their circumstances or abilities.</w:t>
            </w: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83065D" w:rsidRDefault="0083065D" w:rsidP="00830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High School</w:t>
            </w:r>
            <w:r w:rsidR="003C2625">
              <w:rPr>
                <w:sz w:val="28"/>
                <w:szCs w:val="28"/>
              </w:rPr>
              <w:t xml:space="preserve"> Goal</w:t>
            </w:r>
            <w:r w:rsidR="003C2625" w:rsidRPr="00C93B52">
              <w:rPr>
                <w:sz w:val="28"/>
                <w:szCs w:val="28"/>
              </w:rPr>
              <w:t>:</w:t>
            </w:r>
            <w:r w:rsidR="003C2625">
              <w:rPr>
                <w:sz w:val="28"/>
                <w:szCs w:val="28"/>
              </w:rPr>
              <w:t xml:space="preserve"> </w:t>
            </w:r>
          </w:p>
          <w:p w:rsidR="008C2493" w:rsidRDefault="008C2493" w:rsidP="008C2493">
            <w:pPr>
              <w:rPr>
                <w:sz w:val="28"/>
                <w:szCs w:val="28"/>
              </w:rPr>
            </w:pPr>
            <w:r w:rsidRPr="00FA13ED">
              <w:rPr>
                <w:b/>
                <w:sz w:val="28"/>
                <w:szCs w:val="28"/>
              </w:rPr>
              <w:t>Long Term Goal</w:t>
            </w:r>
            <w:r>
              <w:rPr>
                <w:sz w:val="28"/>
                <w:szCs w:val="28"/>
              </w:rPr>
              <w:t xml:space="preserve">: </w:t>
            </w:r>
            <w:r w:rsidR="0083065D" w:rsidRPr="008C2493">
              <w:rPr>
                <w:sz w:val="28"/>
                <w:szCs w:val="28"/>
              </w:rPr>
              <w:t>100% of students will graduate with an attendance rate of 95% or better.</w:t>
            </w:r>
          </w:p>
          <w:p w:rsidR="008C2493" w:rsidRDefault="008C2493" w:rsidP="008C2493">
            <w:pPr>
              <w:rPr>
                <w:sz w:val="28"/>
                <w:szCs w:val="28"/>
              </w:rPr>
            </w:pPr>
            <w:r w:rsidRPr="00FA13ED">
              <w:rPr>
                <w:b/>
                <w:sz w:val="28"/>
                <w:szCs w:val="28"/>
              </w:rPr>
              <w:t>Short Term Goal</w:t>
            </w:r>
            <w:r>
              <w:rPr>
                <w:sz w:val="28"/>
                <w:szCs w:val="28"/>
              </w:rPr>
              <w:t xml:space="preserve">:  </w:t>
            </w:r>
          </w:p>
          <w:p w:rsidR="008C2493" w:rsidRDefault="0083065D" w:rsidP="008C249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C2493">
              <w:rPr>
                <w:sz w:val="28"/>
                <w:szCs w:val="28"/>
              </w:rPr>
              <w:t>Reduce dropout rate by 2% per year.</w:t>
            </w:r>
            <w:r w:rsidR="008C2493">
              <w:rPr>
                <w:sz w:val="28"/>
                <w:szCs w:val="28"/>
              </w:rPr>
              <w:t xml:space="preserve"> </w:t>
            </w:r>
          </w:p>
          <w:p w:rsidR="0083065D" w:rsidRPr="008C2493" w:rsidRDefault="008C2493" w:rsidP="008C249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3065D">
              <w:rPr>
                <w:sz w:val="28"/>
                <w:szCs w:val="28"/>
              </w:rPr>
              <w:t xml:space="preserve">To collaborate to build Universal systems to support Graduation Matter Missoula in an effort to continually reduce dropout rate, increase graduation rate, and increase attendance. </w:t>
            </w:r>
          </w:p>
        </w:tc>
      </w:tr>
      <w:tr w:rsidR="00C93B52" w:rsidRPr="00C93B52" w:rsidTr="00C93B52"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8"/>
                <w:szCs w:val="28"/>
              </w:rPr>
            </w:pPr>
            <w:r w:rsidRPr="00C93B52">
              <w:rPr>
                <w:b/>
                <w:sz w:val="28"/>
                <w:szCs w:val="28"/>
              </w:rPr>
              <w:t>Team SMART  Goal</w:t>
            </w:r>
          </w:p>
          <w:p w:rsidR="00C93B52" w:rsidRPr="00C93B52" w:rsidRDefault="00C93B52">
            <w:pPr>
              <w:rPr>
                <w:b/>
                <w:sz w:val="28"/>
                <w:szCs w:val="28"/>
              </w:rPr>
            </w:pP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Strategies and Action Steps</w:t>
            </w: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Who Is Responsible</w:t>
            </w: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Target Date or Timeline</w:t>
            </w:r>
          </w:p>
        </w:tc>
        <w:tc>
          <w:tcPr>
            <w:tcW w:w="2924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Evidence of Effectiveness</w:t>
            </w:r>
          </w:p>
        </w:tc>
      </w:tr>
      <w:tr w:rsidR="00281B3E" w:rsidTr="00EB386A">
        <w:trPr>
          <w:trHeight w:val="269"/>
        </w:trPr>
        <w:tc>
          <w:tcPr>
            <w:tcW w:w="2923" w:type="dxa"/>
            <w:vMerge w:val="restart"/>
          </w:tcPr>
          <w:p w:rsidR="00281B3E" w:rsidRDefault="00281B3E"/>
          <w:p w:rsidR="00281B3E" w:rsidRPr="003C2625" w:rsidRDefault="00281B3E">
            <w:r>
              <w:rPr>
                <w:b/>
              </w:rPr>
              <w:t xml:space="preserve">Our Reality: </w:t>
            </w:r>
            <w:r w:rsidR="00F45B6C">
              <w:t xml:space="preserve">As of October 1, 2014, MCPS had ____ (raw #) of drop outs for the 2013-14 school </w:t>
            </w:r>
            <w:proofErr w:type="gramStart"/>
            <w:r w:rsidR="00F45B6C">
              <w:t>year</w:t>
            </w:r>
            <w:proofErr w:type="gramEnd"/>
            <w:r w:rsidR="00F45B6C">
              <w:t>.</w:t>
            </w:r>
          </w:p>
          <w:p w:rsidR="00281B3E" w:rsidRDefault="00281B3E"/>
          <w:p w:rsidR="00281B3E" w:rsidRDefault="00281B3E"/>
          <w:p w:rsidR="00281B3E" w:rsidRDefault="00281B3E">
            <w:r>
              <w:t xml:space="preserve">Our Goal: </w:t>
            </w:r>
            <w:r w:rsidR="00F45B6C">
              <w:t xml:space="preserve">As of October 1, 2015, MCPS had ____ (raw #) of drop outs for the 2013-14 school </w:t>
            </w:r>
            <w:proofErr w:type="gramStart"/>
            <w:r w:rsidR="00F45B6C">
              <w:t>year</w:t>
            </w:r>
            <w:proofErr w:type="gramEnd"/>
            <w:r w:rsidR="00F45B6C">
              <w:t>.</w:t>
            </w:r>
          </w:p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 w:rsidP="003C2625"/>
        </w:tc>
        <w:tc>
          <w:tcPr>
            <w:tcW w:w="2923" w:type="dxa"/>
          </w:tcPr>
          <w:p w:rsidR="00281B3E" w:rsidRPr="00412960" w:rsidRDefault="003F2883" w:rsidP="003F2883">
            <w:pPr>
              <w:pStyle w:val="Body"/>
              <w:numPr>
                <w:ilvl w:val="0"/>
                <w:numId w:val="1"/>
              </w:numPr>
              <w:spacing w:before="0" w:line="240" w:lineRule="auto"/>
              <w:rPr>
                <w:rFonts w:asciiTheme="minorHAnsi" w:hAnsiTheme="minorHAnsi"/>
              </w:rPr>
            </w:pPr>
            <w:r w:rsidRPr="002832D5">
              <w:rPr>
                <w:rFonts w:asciiTheme="minorHAnsi" w:hAnsiTheme="minorHAnsi"/>
                <w:sz w:val="22"/>
              </w:rPr>
              <w:lastRenderedPageBreak/>
              <w:t>Collect and document accurate information on student withdrawals</w:t>
            </w:r>
          </w:p>
          <w:p w:rsidR="007F4BCB" w:rsidRDefault="007F4BCB" w:rsidP="00412960">
            <w:pPr>
              <w:pStyle w:val="Body"/>
              <w:numPr>
                <w:ilvl w:val="1"/>
                <w:numId w:val="1"/>
              </w:numPr>
              <w:spacing w:before="0" w:line="240" w:lineRule="auto"/>
              <w:ind w:left="409" w:hanging="9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Record data on Running Drop </w:t>
            </w:r>
            <w:proofErr w:type="gramStart"/>
            <w:r>
              <w:rPr>
                <w:rFonts w:asciiTheme="minorHAnsi" w:hAnsiTheme="minorHAnsi"/>
              </w:rPr>
              <w:t>Out</w:t>
            </w:r>
            <w:proofErr w:type="gramEnd"/>
            <w:r>
              <w:rPr>
                <w:rFonts w:asciiTheme="minorHAnsi" w:hAnsiTheme="minorHAnsi"/>
              </w:rPr>
              <w:t xml:space="preserve"> Data Record.</w:t>
            </w:r>
          </w:p>
          <w:p w:rsidR="007F4BCB" w:rsidRPr="007F4BCB" w:rsidRDefault="007F4BCB" w:rsidP="00412960">
            <w:pPr>
              <w:pStyle w:val="Body"/>
              <w:numPr>
                <w:ilvl w:val="1"/>
                <w:numId w:val="1"/>
              </w:numPr>
              <w:spacing w:before="0" w:line="240" w:lineRule="auto"/>
              <w:ind w:left="409" w:hanging="9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Review the Running Drop Out Data Record once a month</w:t>
            </w:r>
          </w:p>
          <w:p w:rsidR="00412960" w:rsidRPr="00412960" w:rsidRDefault="00412960" w:rsidP="00412960">
            <w:pPr>
              <w:pStyle w:val="Body"/>
              <w:numPr>
                <w:ilvl w:val="1"/>
                <w:numId w:val="1"/>
              </w:numPr>
              <w:spacing w:before="0" w:line="240" w:lineRule="auto"/>
              <w:ind w:left="409" w:hanging="9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</w:rPr>
              <w:t>Utilize the collected data to recommend action steps to connect students/families with educational options</w:t>
            </w:r>
          </w:p>
          <w:p w:rsidR="00412960" w:rsidRPr="002832D5" w:rsidRDefault="00412960" w:rsidP="00412960">
            <w:pPr>
              <w:pStyle w:val="Body"/>
              <w:numPr>
                <w:ilvl w:val="1"/>
                <w:numId w:val="1"/>
              </w:numPr>
              <w:spacing w:before="0" w:line="240" w:lineRule="auto"/>
              <w:ind w:left="409" w:hanging="9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</w:rPr>
              <w:t>Create an “intervention interview” for Tier 2/3 students to formulate an intervention plan.</w:t>
            </w:r>
          </w:p>
        </w:tc>
        <w:tc>
          <w:tcPr>
            <w:tcW w:w="2923" w:type="dxa"/>
          </w:tcPr>
          <w:p w:rsidR="00281B3E" w:rsidRDefault="007F4BCB" w:rsidP="00F5375A">
            <w:r>
              <w:t>Assistant Principals</w:t>
            </w:r>
          </w:p>
        </w:tc>
        <w:tc>
          <w:tcPr>
            <w:tcW w:w="2923" w:type="dxa"/>
          </w:tcPr>
          <w:p w:rsidR="00281B3E" w:rsidRDefault="007F4BCB" w:rsidP="00F5375A">
            <w:r>
              <w:t>October 1, 2014</w:t>
            </w:r>
          </w:p>
          <w:p w:rsidR="007F4BCB" w:rsidRDefault="007F4BCB" w:rsidP="00F5375A">
            <w:r>
              <w:t>November, 1 2014</w:t>
            </w:r>
          </w:p>
          <w:p w:rsidR="007F4BCB" w:rsidRDefault="007F4BCB" w:rsidP="00F5375A">
            <w:r>
              <w:t>December 1, 2014</w:t>
            </w:r>
          </w:p>
          <w:p w:rsidR="007F4BCB" w:rsidRDefault="007F4BCB" w:rsidP="00F5375A">
            <w:r>
              <w:t>February 1, 2015</w:t>
            </w:r>
          </w:p>
          <w:p w:rsidR="007F4BCB" w:rsidRDefault="007F4BCB" w:rsidP="00F5375A">
            <w:r>
              <w:t>March 1, 2015</w:t>
            </w:r>
          </w:p>
          <w:p w:rsidR="007F4BCB" w:rsidRDefault="007F4BCB" w:rsidP="00F5375A">
            <w:r>
              <w:t>April 1, 2015</w:t>
            </w:r>
          </w:p>
          <w:p w:rsidR="007F4BCB" w:rsidRDefault="007F4BCB" w:rsidP="00F5375A">
            <w:r>
              <w:t>May 1, 2015</w:t>
            </w:r>
          </w:p>
          <w:p w:rsidR="007F4BCB" w:rsidRDefault="007F4BCB" w:rsidP="00F5375A">
            <w:r>
              <w:t>June 1, 2015</w:t>
            </w:r>
          </w:p>
        </w:tc>
        <w:tc>
          <w:tcPr>
            <w:tcW w:w="2924" w:type="dxa"/>
          </w:tcPr>
          <w:p w:rsidR="00281B3E" w:rsidRDefault="007F4BCB" w:rsidP="007F4BCB">
            <w:pPr>
              <w:pStyle w:val="ListParagraph"/>
              <w:numPr>
                <w:ilvl w:val="0"/>
                <w:numId w:val="4"/>
              </w:numPr>
              <w:ind w:left="360" w:hanging="269"/>
            </w:pPr>
            <w:r>
              <w:t>Providing ERDs with documentation</w:t>
            </w:r>
          </w:p>
          <w:p w:rsidR="007F4BCB" w:rsidRDefault="007F4BCB" w:rsidP="007F4BCB">
            <w:pPr>
              <w:pStyle w:val="ListParagraph"/>
              <w:numPr>
                <w:ilvl w:val="0"/>
                <w:numId w:val="4"/>
              </w:numPr>
              <w:ind w:left="360" w:hanging="269"/>
            </w:pPr>
            <w:r>
              <w:t xml:space="preserve">Pulse data and Running Drop </w:t>
            </w:r>
            <w:proofErr w:type="gramStart"/>
            <w:r>
              <w:t>Out</w:t>
            </w:r>
            <w:proofErr w:type="gramEnd"/>
            <w:r>
              <w:t xml:space="preserve"> Data Record is aligned.</w:t>
            </w:r>
          </w:p>
          <w:p w:rsidR="007F4BCB" w:rsidRDefault="007F4BCB" w:rsidP="007F4BCB">
            <w:pPr>
              <w:pStyle w:val="ListParagraph"/>
              <w:numPr>
                <w:ilvl w:val="0"/>
                <w:numId w:val="4"/>
              </w:numPr>
              <w:ind w:left="360" w:hanging="269"/>
            </w:pPr>
            <w:r>
              <w:t>Comparison to Historical Data shows a decline in the numbers.</w:t>
            </w:r>
          </w:p>
        </w:tc>
      </w:tr>
      <w:tr w:rsidR="00281B3E" w:rsidTr="001D533E">
        <w:trPr>
          <w:trHeight w:val="452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3F2883" w:rsidP="003F2883">
            <w:pPr>
              <w:pStyle w:val="ListParagraph"/>
              <w:numPr>
                <w:ilvl w:val="0"/>
                <w:numId w:val="1"/>
              </w:numPr>
              <w:ind w:left="317" w:hanging="270"/>
            </w:pPr>
            <w:r>
              <w:t>Recognize student accomplishments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02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3F2883" w:rsidP="003F2883">
            <w:pPr>
              <w:pStyle w:val="ListParagraph"/>
              <w:numPr>
                <w:ilvl w:val="0"/>
                <w:numId w:val="1"/>
              </w:numPr>
              <w:ind w:left="317" w:hanging="270"/>
            </w:pPr>
            <w:r>
              <w:t xml:space="preserve">Implementation of Attendance Works Toolkit - </w:t>
            </w:r>
            <w:hyperlink r:id="rId7" w:history="1">
              <w:r>
                <w:rPr>
                  <w:rStyle w:val="Hyperlink0"/>
                </w:rPr>
                <w:t>http://awareness.attendanceworks.org/wp-content/uploads/2014/03/AAM-</w:t>
              </w:r>
              <w:r>
                <w:rPr>
                  <w:rStyle w:val="Hyperlink0"/>
                </w:rPr>
                <w:lastRenderedPageBreak/>
                <w:t>toolkit-2.0-040814.pdf</w:t>
              </w:r>
            </w:hyperlink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02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32D5" w:rsidP="00F5375A">
            <w:pPr>
              <w:pStyle w:val="ListParagraph"/>
              <w:numPr>
                <w:ilvl w:val="0"/>
                <w:numId w:val="1"/>
              </w:numPr>
              <w:ind w:left="317" w:hanging="270"/>
            </w:pPr>
            <w:r>
              <w:t>Full implementation of a district wide credit recovery program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23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32D5" w:rsidP="002832D5">
            <w:pPr>
              <w:pStyle w:val="ListParagraph"/>
              <w:numPr>
                <w:ilvl w:val="0"/>
                <w:numId w:val="1"/>
              </w:numPr>
              <w:ind w:left="317" w:hanging="270"/>
            </w:pPr>
            <w:r>
              <w:t>Creating an avenue of communication between students at Willard and their home high school.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33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412960" w:rsidP="002832D5">
            <w:pPr>
              <w:pStyle w:val="ListParagraph"/>
              <w:numPr>
                <w:ilvl w:val="0"/>
                <w:numId w:val="1"/>
              </w:numPr>
              <w:ind w:left="317" w:hanging="270"/>
            </w:pPr>
            <w:r>
              <w:t>Maintaining accurate records that are consistent across all buildings.</w:t>
            </w:r>
          </w:p>
          <w:p w:rsidR="00412960" w:rsidRDefault="00412960" w:rsidP="00412960">
            <w:pPr>
              <w:pStyle w:val="ListParagraph"/>
              <w:numPr>
                <w:ilvl w:val="1"/>
                <w:numId w:val="1"/>
              </w:numPr>
              <w:ind w:left="769" w:hanging="1031"/>
            </w:pP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75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2832D5">
            <w:pPr>
              <w:pStyle w:val="ListParagraph"/>
              <w:numPr>
                <w:ilvl w:val="0"/>
                <w:numId w:val="1"/>
              </w:numPr>
              <w:ind w:left="317" w:hanging="270"/>
            </w:pP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97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2832D5">
            <w:pPr>
              <w:pStyle w:val="ListParagraph"/>
              <w:numPr>
                <w:ilvl w:val="0"/>
                <w:numId w:val="1"/>
              </w:numPr>
              <w:ind w:left="317" w:hanging="270"/>
            </w:pP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731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2832D5">
            <w:pPr>
              <w:pStyle w:val="ListParagraph"/>
              <w:numPr>
                <w:ilvl w:val="0"/>
                <w:numId w:val="1"/>
              </w:numPr>
              <w:ind w:left="317" w:hanging="270"/>
            </w:pP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</w:tbl>
    <w:p w:rsidR="003D1E99" w:rsidRDefault="003D1E99" w:rsidP="00153CE7">
      <w:pPr>
        <w:jc w:val="center"/>
        <w:rPr>
          <w:b/>
          <w:sz w:val="40"/>
        </w:rPr>
      </w:pPr>
    </w:p>
    <w:p w:rsidR="00226F5D" w:rsidRPr="00226F5D" w:rsidRDefault="00226F5D">
      <w:pPr>
        <w:rPr>
          <w:sz w:val="24"/>
        </w:rPr>
      </w:pPr>
    </w:p>
    <w:sectPr w:rsidR="00226F5D" w:rsidRPr="00226F5D" w:rsidSect="00C93B5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E08"/>
    <w:multiLevelType w:val="hybridMultilevel"/>
    <w:tmpl w:val="532C2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07AC8"/>
    <w:multiLevelType w:val="hybridMultilevel"/>
    <w:tmpl w:val="3B964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F6218"/>
    <w:multiLevelType w:val="multilevel"/>
    <w:tmpl w:val="06A0626A"/>
    <w:lvl w:ilvl="0">
      <w:start w:val="1"/>
      <w:numFmt w:val="upperRoman"/>
      <w:lvlText w:val="%1."/>
      <w:lvlJc w:val="left"/>
      <w:pPr>
        <w:tabs>
          <w:tab w:val="num" w:pos="393"/>
        </w:tabs>
        <w:ind w:left="393" w:hanging="393"/>
      </w:pPr>
      <w:rPr>
        <w:position w:val="0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position w:val="0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</w:rPr>
    </w:lvl>
    <w:lvl w:ilvl="3">
      <w:start w:val="1"/>
      <w:numFmt w:val="lowerLetter"/>
      <w:lvlText w:val="%4)"/>
      <w:lvlJc w:val="left"/>
      <w:pPr>
        <w:tabs>
          <w:tab w:val="num" w:pos="1473"/>
        </w:tabs>
        <w:ind w:left="1473" w:hanging="393"/>
      </w:pPr>
      <w:rPr>
        <w:position w:val="0"/>
      </w:rPr>
    </w:lvl>
    <w:lvl w:ilvl="4">
      <w:start w:val="1"/>
      <w:numFmt w:val="decimal"/>
      <w:lvlText w:val="(%5)"/>
      <w:lvlJc w:val="left"/>
      <w:pPr>
        <w:tabs>
          <w:tab w:val="num" w:pos="1833"/>
        </w:tabs>
        <w:ind w:left="1833" w:hanging="393"/>
      </w:pPr>
      <w:rPr>
        <w:position w:val="0"/>
      </w:rPr>
    </w:lvl>
    <w:lvl w:ilvl="5">
      <w:start w:val="1"/>
      <w:numFmt w:val="lowerLetter"/>
      <w:lvlText w:val="(%6)"/>
      <w:lvlJc w:val="left"/>
      <w:pPr>
        <w:tabs>
          <w:tab w:val="num" w:pos="2193"/>
        </w:tabs>
        <w:ind w:left="2193" w:hanging="393"/>
      </w:pPr>
      <w:rPr>
        <w:position w:val="0"/>
      </w:rPr>
    </w:lvl>
    <w:lvl w:ilvl="6">
      <w:start w:val="1"/>
      <w:numFmt w:val="lowerRoman"/>
      <w:lvlText w:val="%7)"/>
      <w:lvlJc w:val="left"/>
      <w:pPr>
        <w:tabs>
          <w:tab w:val="num" w:pos="2553"/>
        </w:tabs>
        <w:ind w:left="2553" w:hanging="393"/>
      </w:pPr>
      <w:rPr>
        <w:position w:val="0"/>
      </w:rPr>
    </w:lvl>
    <w:lvl w:ilvl="7">
      <w:start w:val="1"/>
      <w:numFmt w:val="decimal"/>
      <w:lvlText w:val="(%8)"/>
      <w:lvlJc w:val="left"/>
      <w:pPr>
        <w:tabs>
          <w:tab w:val="num" w:pos="2913"/>
        </w:tabs>
        <w:ind w:left="2913" w:hanging="393"/>
      </w:pPr>
      <w:rPr>
        <w:position w:val="0"/>
      </w:rPr>
    </w:lvl>
    <w:lvl w:ilvl="8">
      <w:start w:val="1"/>
      <w:numFmt w:val="lowerLetter"/>
      <w:lvlText w:val="(%9)"/>
      <w:lvlJc w:val="left"/>
      <w:pPr>
        <w:tabs>
          <w:tab w:val="num" w:pos="3273"/>
        </w:tabs>
        <w:ind w:left="3273" w:hanging="393"/>
      </w:pPr>
      <w:rPr>
        <w:position w:val="0"/>
      </w:rPr>
    </w:lvl>
  </w:abstractNum>
  <w:abstractNum w:abstractNumId="3">
    <w:nsid w:val="472E7292"/>
    <w:multiLevelType w:val="hybridMultilevel"/>
    <w:tmpl w:val="24262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52"/>
    <w:rsid w:val="0003245A"/>
    <w:rsid w:val="00083310"/>
    <w:rsid w:val="00153CE7"/>
    <w:rsid w:val="001D533E"/>
    <w:rsid w:val="00226F5D"/>
    <w:rsid w:val="00281B3E"/>
    <w:rsid w:val="002832D5"/>
    <w:rsid w:val="003C2625"/>
    <w:rsid w:val="003D1E99"/>
    <w:rsid w:val="003F2883"/>
    <w:rsid w:val="00412960"/>
    <w:rsid w:val="007F4BCB"/>
    <w:rsid w:val="0083065D"/>
    <w:rsid w:val="00855BA3"/>
    <w:rsid w:val="008C2493"/>
    <w:rsid w:val="008D1732"/>
    <w:rsid w:val="009C64E4"/>
    <w:rsid w:val="00AF4261"/>
    <w:rsid w:val="00C93B52"/>
    <w:rsid w:val="00CF0517"/>
    <w:rsid w:val="00CF1D23"/>
    <w:rsid w:val="00D75833"/>
    <w:rsid w:val="00DE616A"/>
    <w:rsid w:val="00EB386A"/>
    <w:rsid w:val="00F45B6C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86A"/>
    <w:pPr>
      <w:ind w:left="720"/>
      <w:contextualSpacing/>
    </w:pPr>
  </w:style>
  <w:style w:type="table" w:styleId="LightShading">
    <w:name w:val="Light Shading"/>
    <w:basedOn w:val="TableNormal"/>
    <w:uiPriority w:val="60"/>
    <w:rsid w:val="000324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032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ody">
    <w:name w:val="Body"/>
    <w:rsid w:val="003F288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Hyperlink0">
    <w:name w:val="Hyperlink.0"/>
    <w:basedOn w:val="Hyperlink"/>
    <w:rsid w:val="003F2883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3F28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86A"/>
    <w:pPr>
      <w:ind w:left="720"/>
      <w:contextualSpacing/>
    </w:pPr>
  </w:style>
  <w:style w:type="table" w:styleId="LightShading">
    <w:name w:val="Light Shading"/>
    <w:basedOn w:val="TableNormal"/>
    <w:uiPriority w:val="60"/>
    <w:rsid w:val="000324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032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ody">
    <w:name w:val="Body"/>
    <w:rsid w:val="003F288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Hyperlink0">
    <w:name w:val="Hyperlink.0"/>
    <w:basedOn w:val="Hyperlink"/>
    <w:rsid w:val="003F2883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3F28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wareness.attendanceworks.org/wp-content/uploads/2014/03/AAM-toolkit-2.0-04081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9CB79-A806-4ECA-9F0D-451DB312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 Hendrix</dc:creator>
  <cp:lastModifiedBy>isc</cp:lastModifiedBy>
  <cp:revision>2</cp:revision>
  <cp:lastPrinted>2014-09-22T19:58:00Z</cp:lastPrinted>
  <dcterms:created xsi:type="dcterms:W3CDTF">2014-09-29T19:05:00Z</dcterms:created>
  <dcterms:modified xsi:type="dcterms:W3CDTF">2014-09-29T19:05:00Z</dcterms:modified>
</cp:coreProperties>
</file>